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Российская электронная школа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https://resh.edu.ru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ЯКласс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https://www.yaklass.ru/</w:t>
        </w:r>
      </w:hyperlink>
    </w:p>
    <w:p w:rsidR="006841ED" w:rsidRPr="006841ED" w:rsidRDefault="006841ED" w:rsidP="006841E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Цифровой образовательный ресурс для школ: 1,6 </w:t>
      </w:r>
      <w:proofErr w:type="gramStart"/>
      <w:r w:rsidRPr="006841ED">
        <w:rPr>
          <w:rFonts w:ascii="Calibri" w:eastAsia="Times New Roman" w:hAnsi="Calibri" w:cs="Times New Roman"/>
          <w:color w:val="000000"/>
          <w:lang w:eastAsia="ru-RU"/>
        </w:rPr>
        <w:t>трлн</w:t>
      </w:r>
      <w:proofErr w:type="gramEnd"/>
      <w:r w:rsidRPr="006841ED">
        <w:rPr>
          <w:rFonts w:ascii="Calibri" w:eastAsia="Times New Roman" w:hAnsi="Calibri" w:cs="Times New Roman"/>
          <w:color w:val="000000"/>
          <w:lang w:eastAsia="ru-RU"/>
        </w:rPr>
        <w:t xml:space="preserve"> заданий школьной программы и 1500 видеоуроков. </w:t>
      </w: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 каждого задания — уникальный вариант и шаги решения, которые помогут тебе освоить материал и научиться на своих ошибках.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Учи</w:t>
      </w:r>
      <w:proofErr w:type="gramStart"/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https://uchi.ru/</w:t>
        </w:r>
      </w:hyperlink>
    </w:p>
    <w:p w:rsidR="006841ED" w:rsidRPr="006841ED" w:rsidRDefault="006841ED" w:rsidP="006841E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Российская</w:t>
      </w:r>
      <w:proofErr w:type="gramEnd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онлайн-платформа, где учащиеся из всех регионов России изучают школьные предметы в интерактивной форме.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Яндекс учебник.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https://education.yandex.ru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Бесплатная цифровая платформа для обучения основным школьным предметам. Увлекательные задания, подсказки, быстрая обратная связь</w:t>
      </w:r>
      <w:proofErr w:type="gramStart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.Д</w:t>
      </w:r>
      <w:proofErr w:type="gramEnd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оступ к актуальным учебным материалам, разработанным с учетом ФГОС.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1С. Урок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https://urok.1c.ru/</w:t>
        </w:r>
      </w:hyperlink>
    </w:p>
    <w:p w:rsidR="006841ED" w:rsidRPr="006841ED" w:rsidRDefault="006841ED" w:rsidP="006841E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Электронные учебные материалы для учителей и школьников. Несколько тысяч наглядных интерактивных ресурсов по предметам математика, физика, биология, химия, история, география, русский язык и другие предметы. Разнообразие учебных типов – тренажёры, игры, виртуальные эксперименты, динамические модели, тестовые задания, интерактивные анимации и презентации и др. Разные уровни сложности заданий и пошаговые подсказки.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Издательство "Просвещение"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https://media.prosv.ru/content/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Электронные версии учебников по предметам школьной программы.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Мобильное Электронное Образование (МЭО)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https://mob-edu.com/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Безопасная цифровая образовательная среда с онлайн-курсами для обучения детей от 3 лет до 11 класса по всем основным предметам. МЭО – помощник учителя и воспитателя, родителя и ученика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Онлайн-школа "Фоксфорд"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По подписке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https://foxford.ru/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Платформа школьного онлайн-образования и LMS с собственной уникальной системой индивидуального подбора заданий на основе технологий искусственного интеллекта.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СДАМ ГИА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ОВЗ</w:t>
      </w:r>
    </w:p>
    <w:p w:rsidR="006841ED" w:rsidRPr="006841ED" w:rsidRDefault="006841ED" w:rsidP="006841ED">
      <w:pPr>
        <w:shd w:val="clear" w:color="auto" w:fill="72CEC1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9-11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https://math-ege.sdamgia.ru/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Образовательный портал для подготовки к экзаменам: ОГЭ, ЕГЭ (ГВЭ)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Профориентационный портал «Билет в будущее»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4F5AA8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lastRenderedPageBreak/>
        <w:t>5-11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https://bvbinfo.ru/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Портал с видеоуроками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Всероссийский образовательный проект «Урок цифры»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https://урокцифры.рф/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Позволяет школьникам не выходя</w:t>
      </w:r>
      <w:proofErr w:type="gramEnd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Онлайн-курсы Образовательного центра Сириус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306AFD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7-11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https://edu.sirius.online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Дополнительное образование от ведущих преподавателей страны. Чтобы эффективно учиться в курсах, необходимо уверенно знать школьную программу. На платформе размещены дополнительные главы по геометрии для 7–9-х классов, по комбинаторике для 7-го классов, а также по лингвистике, фонетике и графике.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ГлобалЛаб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https://globallab.org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Глобальная школьная лаборатория — это безопасная онлайн-среда, в которой учителя, школьники и их родители могут принимать участие в совместных исследовательских проектах. Проекты ГлобалЛаб могут быть привязаны к темам школьной программы по совершенно разным предметам — гуманитарным, </w:t>
      </w:r>
      <w:proofErr w:type="gramStart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естественно-научным</w:t>
      </w:r>
      <w:proofErr w:type="gramEnd"/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инженерным, а могут выходить далеко за их рамки.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Lecta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ОВЗ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https://lecta.ru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Lecta - это доступ к коллекции интерактивных материалов, тренажеров, электронных учебников. Подготовка к экзамену по индивидупльному плану. Профориентационное тестирование и составление карты талантов ученика.</w:t>
      </w:r>
    </w:p>
    <w:p w:rsidR="006841ED" w:rsidRPr="006841ED" w:rsidRDefault="006841ED" w:rsidP="006841ED">
      <w:pPr>
        <w:shd w:val="clear" w:color="auto" w:fill="FFFFFF"/>
        <w:spacing w:after="15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ЦОС Моя школа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Интернет</w:t>
      </w:r>
    </w:p>
    <w:p w:rsidR="006841ED" w:rsidRPr="006841ED" w:rsidRDefault="006841ED" w:rsidP="006841ED">
      <w:pPr>
        <w:shd w:val="clear" w:color="auto" w:fill="FFFFFF"/>
        <w:spacing w:after="0" w:line="279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Бесплатно</w:t>
      </w:r>
    </w:p>
    <w:p w:rsidR="006841ED" w:rsidRPr="006841ED" w:rsidRDefault="006841ED" w:rsidP="006841ED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</w:pPr>
      <w:r w:rsidRPr="006841ED">
        <w:rPr>
          <w:rFonts w:ascii="Montserrat" w:eastAsia="Times New Roman" w:hAnsi="Montserrat" w:cs="Times New Roman"/>
          <w:b/>
          <w:bCs/>
          <w:caps/>
          <w:color w:val="000000"/>
          <w:sz w:val="18"/>
          <w:szCs w:val="18"/>
          <w:lang w:eastAsia="ru-RU"/>
        </w:rPr>
        <w:t>1-11 КЛАСС</w:t>
      </w:r>
    </w:p>
    <w:p w:rsidR="006841ED" w:rsidRPr="006841ED" w:rsidRDefault="006841ED" w:rsidP="0068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68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https://myschool.edu.ru/</w:t>
        </w:r>
      </w:hyperlink>
    </w:p>
    <w:p w:rsidR="006841ED" w:rsidRPr="006841ED" w:rsidRDefault="006841ED" w:rsidP="006841ED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41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Единый доступ к образовательным сервисам и цифровым учебным материалам для учеников, родителей и учителей. Российская электронная школа. Интерактивные уроки с 1 по 11 класс от лучших учителей страны. Чаты, видеозвонки, конференции. Платформа для учёбы и общения.</w:t>
      </w:r>
    </w:p>
    <w:p w:rsidR="005D3DF4" w:rsidRDefault="005D3DF4"/>
    <w:sectPr w:rsidR="005D3DF4" w:rsidSect="005D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1ED"/>
    <w:rsid w:val="005D3DF4"/>
    <w:rsid w:val="0068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407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7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2411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488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3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10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60282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5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6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73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480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82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1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1931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18028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28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6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179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43111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921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1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1997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15777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06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9744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2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0008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09022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07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4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4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7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07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514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203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3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0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490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377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5074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72609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53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77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8732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8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0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4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6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427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337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9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0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688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6049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68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9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4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3624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3841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6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7158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27032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4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7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5316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80612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7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2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4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881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783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0547">
                      <w:marLeft w:val="0"/>
                      <w:marRight w:val="18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c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math-ege.sdamgia.ru/" TargetMode="External"/><Relationship Id="rId17" Type="http://schemas.openxmlformats.org/officeDocument/2006/relationships/hyperlink" Target="https://lect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lab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foxford.ru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ob-edu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edia.prosv.ru/content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2023-12-14T03:28:00Z</dcterms:created>
  <dcterms:modified xsi:type="dcterms:W3CDTF">2023-12-14T03:37:00Z</dcterms:modified>
</cp:coreProperties>
</file>